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19D7F" w14:textId="13FB3536" w:rsidR="00E43818" w:rsidRDefault="00336A1B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>
        <w:rPr>
          <w:noProof/>
        </w:rPr>
        <w:drawing>
          <wp:inline distT="0" distB="0" distL="0" distR="0" wp14:anchorId="27350474" wp14:editId="256B06A8">
            <wp:extent cx="5943600" cy="730250"/>
            <wp:effectExtent l="0" t="0" r="0" b="0"/>
            <wp:docPr id="1" name="Picture 1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F6910" w14:textId="77777777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15EB1EC5" w14:textId="77777777" w:rsidR="00336A1B" w:rsidRDefault="00336A1B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BBE35E6" w14:textId="77777777"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1B267D0B" w14:textId="77777777" w:rsidR="00B26E2D" w:rsidRPr="00B76B51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2E97C339" w14:textId="77777777" w:rsidR="00B26E2D" w:rsidRPr="00B76B51" w:rsidRDefault="00C37502" w:rsidP="00B26E2D">
      <w:pPr>
        <w:pStyle w:val="Header"/>
        <w:pBdr>
          <w:bottom w:val="single" w:sz="4" w:space="8" w:color="auto"/>
        </w:pBdr>
        <w:rPr>
          <w:lang w:val="sr-Cyrl-CS"/>
        </w:rPr>
      </w:pPr>
      <w:r>
        <w:rPr>
          <w:lang w:val="sr-Cyrl-CS"/>
        </w:rPr>
        <w:t>У складу са чланом 138.</w:t>
      </w:r>
      <w:r w:rsidR="00B26E2D" w:rsidRPr="00B76B51">
        <w:rPr>
          <w:lang w:val="sr-Cyrl-CS"/>
        </w:rPr>
        <w:t xml:space="preserve"> Закона, понуђач __________________________ (навести назив понуђача), доставља укупан износ и структуру припремања понуде, како следи у табели </w:t>
      </w:r>
    </w:p>
    <w:p w14:paraId="0F292C57" w14:textId="77777777" w:rsidR="00B26E2D" w:rsidRPr="00336A1B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756"/>
      </w:tblGrid>
      <w:tr w:rsidR="00B26E2D" w:rsidRPr="00B76B51" w14:paraId="5F612C2C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3996B5C9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65C8B1FD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0D833991" w14:textId="77777777" w:rsidTr="00134B38">
        <w:tc>
          <w:tcPr>
            <w:tcW w:w="5088" w:type="dxa"/>
          </w:tcPr>
          <w:p w14:paraId="2DE87817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4A53D79B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05546388" w14:textId="77777777" w:rsidTr="00134B38">
        <w:tc>
          <w:tcPr>
            <w:tcW w:w="5088" w:type="dxa"/>
          </w:tcPr>
          <w:p w14:paraId="7E44247F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17391E84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EF3D86D" w14:textId="77777777" w:rsidTr="00134B38">
        <w:tc>
          <w:tcPr>
            <w:tcW w:w="5088" w:type="dxa"/>
          </w:tcPr>
          <w:p w14:paraId="117B0704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37C8D72E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7CA4F04F" w14:textId="77777777" w:rsidTr="00134B38">
        <w:tc>
          <w:tcPr>
            <w:tcW w:w="5088" w:type="dxa"/>
          </w:tcPr>
          <w:p w14:paraId="5BC2A9D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55FA413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0E6F94B4" w14:textId="77777777" w:rsidTr="00134B38">
        <w:tc>
          <w:tcPr>
            <w:tcW w:w="5088" w:type="dxa"/>
          </w:tcPr>
          <w:p w14:paraId="5EA40746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55B7FCF1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32494B65" w14:textId="77777777" w:rsidTr="00134B38">
        <w:tc>
          <w:tcPr>
            <w:tcW w:w="5088" w:type="dxa"/>
          </w:tcPr>
          <w:p w14:paraId="69A86720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7C891721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06BEA95" w14:textId="77777777" w:rsidTr="00134B38">
        <w:tc>
          <w:tcPr>
            <w:tcW w:w="5088" w:type="dxa"/>
          </w:tcPr>
          <w:p w14:paraId="40DE25A7" w14:textId="1DA61069" w:rsidR="00B26E2D" w:rsidRPr="00B76B51" w:rsidRDefault="00B26E2D" w:rsidP="005E4844">
            <w:pPr>
              <w:pStyle w:val="Footer"/>
              <w:jc w:val="left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  <w:r w:rsidR="005E4844">
              <w:rPr>
                <w:b/>
                <w:lang w:val="sr-Cyrl-CS"/>
              </w:rPr>
              <w:t>:</w:t>
            </w:r>
            <w:bookmarkStart w:id="0" w:name="_GoBack"/>
            <w:bookmarkEnd w:id="0"/>
          </w:p>
        </w:tc>
        <w:tc>
          <w:tcPr>
            <w:tcW w:w="5088" w:type="dxa"/>
          </w:tcPr>
          <w:p w14:paraId="255747D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14:paraId="67132A0C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6540F8FB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089CA13C" w14:textId="77777777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7BE22B6C" w14:textId="77777777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14:paraId="2EA8CA04" w14:textId="1DE27EE9"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>Уколико понуђачи подносе заједничку понуду, група понуђача може да определи да образац по</w:t>
      </w:r>
      <w:r w:rsidR="004964EB">
        <w:rPr>
          <w:lang w:val="sr-Cyrl-CS"/>
        </w:rPr>
        <w:t>пуњавају</w:t>
      </w:r>
      <w:r w:rsidRPr="00B76B51">
        <w:rPr>
          <w:lang w:val="sr-Cyrl-CS"/>
        </w:rPr>
        <w:t xml:space="preserve"> сви понуђачи из групе понуђача или група понуђача може да одреди једног понуђача из групе који ће попунити</w:t>
      </w:r>
      <w:r w:rsidR="00B56511">
        <w:rPr>
          <w:lang w:val="sr-Cyrl-CS"/>
        </w:rPr>
        <w:t xml:space="preserve"> </w:t>
      </w:r>
      <w:r w:rsidRPr="00B76B51">
        <w:rPr>
          <w:lang w:val="sr-Cyrl-CS"/>
        </w:rPr>
        <w:t xml:space="preserve">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1C5AD7FE" w14:textId="77777777" w:rsidR="00B26E2D" w:rsidRPr="00B76B51" w:rsidRDefault="00B26E2D" w:rsidP="00B26E2D">
      <w:pPr>
        <w:pStyle w:val="Header"/>
        <w:rPr>
          <w:lang w:val="sr-Cyrl-CS"/>
        </w:rPr>
      </w:pPr>
    </w:p>
    <w:p w14:paraId="641CEB43" w14:textId="77777777" w:rsidR="00B26E2D" w:rsidRPr="00B76B51" w:rsidRDefault="00B26E2D" w:rsidP="00B26E2D">
      <w:pPr>
        <w:rPr>
          <w:lang w:val="sr-Cyrl-CS"/>
        </w:rPr>
      </w:pPr>
    </w:p>
    <w:p w14:paraId="447A47D3" w14:textId="77777777" w:rsidR="00A04B55" w:rsidRPr="00336A1B" w:rsidRDefault="00A04B55">
      <w:pPr>
        <w:rPr>
          <w:lang w:val="sr-Cyrl-CS"/>
        </w:rPr>
      </w:pPr>
    </w:p>
    <w:sectPr w:rsidR="00A04B55" w:rsidRPr="00336A1B" w:rsidSect="00E43818">
      <w:headerReference w:type="default" r:id="rId8"/>
      <w:pgSz w:w="12240" w:h="15840"/>
      <w:pgMar w:top="540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8076B" w14:textId="77777777" w:rsidR="00F41583" w:rsidRDefault="00F41583" w:rsidP="0030036F">
      <w:r>
        <w:separator/>
      </w:r>
    </w:p>
  </w:endnote>
  <w:endnote w:type="continuationSeparator" w:id="0">
    <w:p w14:paraId="56DA2A02" w14:textId="77777777" w:rsidR="00F41583" w:rsidRDefault="00F41583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D61C0" w14:textId="77777777" w:rsidR="00F41583" w:rsidRDefault="00F41583" w:rsidP="0030036F">
      <w:r>
        <w:separator/>
      </w:r>
    </w:p>
  </w:footnote>
  <w:footnote w:type="continuationSeparator" w:id="0">
    <w:p w14:paraId="7413044A" w14:textId="77777777" w:rsidR="00F41583" w:rsidRDefault="00F41583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8FBE8" w14:textId="77777777" w:rsidR="0030036F" w:rsidRDefault="0030036F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E2D"/>
    <w:rsid w:val="00160079"/>
    <w:rsid w:val="0030036F"/>
    <w:rsid w:val="00336A1B"/>
    <w:rsid w:val="003D44AC"/>
    <w:rsid w:val="004964EB"/>
    <w:rsid w:val="005E4844"/>
    <w:rsid w:val="00636508"/>
    <w:rsid w:val="00646B88"/>
    <w:rsid w:val="006533A3"/>
    <w:rsid w:val="00850E6E"/>
    <w:rsid w:val="00A04B55"/>
    <w:rsid w:val="00B26E2D"/>
    <w:rsid w:val="00B56511"/>
    <w:rsid w:val="00C37502"/>
    <w:rsid w:val="00E43818"/>
    <w:rsid w:val="00E7271E"/>
    <w:rsid w:val="00F4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4C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B8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Rakic</dc:creator>
  <cp:lastModifiedBy>Stoja Oljaca</cp:lastModifiedBy>
  <cp:revision>6</cp:revision>
  <dcterms:created xsi:type="dcterms:W3CDTF">2020-11-17T11:20:00Z</dcterms:created>
  <dcterms:modified xsi:type="dcterms:W3CDTF">2022-06-02T05:40:00Z</dcterms:modified>
</cp:coreProperties>
</file>